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508" w:rsidRPr="00D11955" w:rsidRDefault="00027508" w:rsidP="00D11955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D11955">
        <w:rPr>
          <w:rFonts w:ascii="Times New Roman" w:hAnsi="Times New Roman" w:cs="Times New Roman"/>
          <w:b/>
          <w:sz w:val="24"/>
          <w:szCs w:val="24"/>
        </w:rPr>
        <w:t>СПРАВКА-ОБОСНОВАНИЕ</w:t>
      </w:r>
    </w:p>
    <w:p w:rsidR="003E3DCC" w:rsidRPr="00D11955" w:rsidRDefault="00027508" w:rsidP="00D11955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1955">
        <w:rPr>
          <w:rFonts w:ascii="Times New Roman" w:hAnsi="Times New Roman" w:cs="Times New Roman"/>
          <w:b/>
          <w:sz w:val="24"/>
          <w:szCs w:val="24"/>
        </w:rPr>
        <w:t xml:space="preserve">к проекту </w:t>
      </w:r>
      <w:bookmarkStart w:id="1" w:name="_Hlk95301132"/>
      <w:r w:rsidRPr="00D11955">
        <w:rPr>
          <w:rFonts w:ascii="Times New Roman" w:hAnsi="Times New Roman" w:cs="Times New Roman"/>
          <w:b/>
          <w:sz w:val="24"/>
          <w:szCs w:val="24"/>
        </w:rPr>
        <w:t>Закона Кыргызской Республики «О внесении изменений в Закон Кыргызской Республики «Об электронной торговле»»</w:t>
      </w:r>
      <w:bookmarkEnd w:id="1"/>
    </w:p>
    <w:p w:rsidR="00027508" w:rsidRPr="00D11955" w:rsidRDefault="00027508" w:rsidP="00D1195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11955" w:rsidRPr="00D11955" w:rsidRDefault="00D11955" w:rsidP="00C05D5D">
      <w:pPr>
        <w:pStyle w:val="a5"/>
        <w:ind w:left="106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11955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5A1CAF" w:rsidRPr="00D11955" w:rsidRDefault="00027508" w:rsidP="00D11955">
      <w:pPr>
        <w:pStyle w:val="a5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Настоящий проект </w:t>
      </w:r>
      <w:r w:rsidR="00114CD4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Закона Кыргызской Республики «О внесении изменений в Закон Кыргызской Республики «Об электронной торговле»» (далее-законопроект) </w:t>
      </w:r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подготовлен в соответствии со статьей </w:t>
      </w:r>
      <w:r w:rsidR="005862B4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17</w:t>
      </w:r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Конституционного Закона Кыргызской Республики «О</w:t>
      </w:r>
      <w:r w:rsidRPr="00D11955">
        <w:rPr>
          <w:rFonts w:ascii="Times New Roman" w:hAnsi="Times New Roman" w:cs="Times New Roman"/>
          <w:sz w:val="24"/>
          <w:szCs w:val="24"/>
        </w:rPr>
        <w:t xml:space="preserve"> </w:t>
      </w:r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Кабинете Министров Кыргызской Республики» и направлен на приведение в соответствие</w:t>
      </w:r>
      <w:r w:rsidR="005A1CAF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 вышестоящими по степени юридической силы нормативными правовыми актами</w:t>
      </w:r>
      <w:r w:rsidR="00114CD4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Кыргызской Республики</w:t>
      </w:r>
      <w:r w:rsidR="005A1CAF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:rsidR="006C07EB" w:rsidRPr="00D11955" w:rsidRDefault="006C07EB" w:rsidP="00D11955">
      <w:pPr>
        <w:pStyle w:val="a5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Одно из проблем, существующих на сегодняшний день в законодательстве Кыргызской Республики остается отсутствие правового (законодательного) мониторинга, как важн</w:t>
      </w:r>
      <w:r w:rsidR="00114CD4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ого</w:t>
      </w:r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метод</w:t>
      </w:r>
      <w:r w:rsidR="00114CD4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совершенствования права, имеющий своей целью отслеживание динамики развития самого законодательства и всей совокупности нормативных правовых актов с учетом уровней и форм нормотворчества, который мог бы стать средством выявления многих законодательных ошибок, что в последствии позволяет устранить дефекты и коллизии нормативных актов</w:t>
      </w:r>
      <w:proofErr w:type="gramEnd"/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Ввиду отсутствия такого мониторинга, многие нормы законов, </w:t>
      </w:r>
      <w:r w:rsidR="00114CD4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регулирующие</w:t>
      </w:r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одну сферу общественных отношений, но имеющие разный предмет регулирования, да</w:t>
      </w:r>
      <w:r w:rsidR="00114CD4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ют</w:t>
      </w:r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определения терминам, </w:t>
      </w:r>
      <w:r w:rsidR="00114CD4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используемым</w:t>
      </w:r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законах в разных </w:t>
      </w:r>
      <w:r w:rsidR="00114CD4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вариантах. Вследствие чего, при принятии нормативных правовых актов различной юридической силы возникают проблемы: во-первых, </w:t>
      </w:r>
      <w:r w:rsidR="003B540E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необходимости </w:t>
      </w:r>
      <w:r w:rsidR="00114CD4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приведени</w:t>
      </w:r>
      <w:r w:rsidR="003B540E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я</w:t>
      </w:r>
      <w:r w:rsidR="00114CD4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соответствие с вышестоящим актом по степени юридической силы, во-вторых, в </w:t>
      </w:r>
      <w:proofErr w:type="spellStart"/>
      <w:r w:rsidR="00114CD4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правоприменении</w:t>
      </w:r>
      <w:proofErr w:type="spellEnd"/>
      <w:r w:rsidR="00114CD4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, когда один и тот же термин в нескольких нормативных правовых актах имеет разное определение.</w:t>
      </w:r>
    </w:p>
    <w:p w:rsidR="005A1CAF" w:rsidRPr="00D11955" w:rsidRDefault="005A1CAF" w:rsidP="00D11955">
      <w:pPr>
        <w:pStyle w:val="a5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Так, Законом Кыргызской Республики «О введении в действие Налогового кодекса Кыргызской Республики» от 18 января 2022 года № 4, был введен в действие Налоговый кодекс Кыргызской Республики с 1 января 2022 года</w:t>
      </w:r>
      <w:r w:rsidR="00F83784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, в котором г</w:t>
      </w:r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лавой 61 </w:t>
      </w:r>
      <w:r w:rsidR="00F83784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предусматривается</w:t>
      </w:r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налог на деятельность в сфере электронной торговли</w:t>
      </w:r>
      <w:r w:rsidR="00106D9A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:rsidR="007225F0" w:rsidRPr="00D11955" w:rsidRDefault="00027508" w:rsidP="00D11955">
      <w:pPr>
        <w:pStyle w:val="a5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Закон</w:t>
      </w:r>
      <w:r w:rsidR="007225F0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ом</w:t>
      </w:r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Кыргызской Республики «О</w:t>
      </w:r>
      <w:r w:rsidR="005862B4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б электронной</w:t>
      </w:r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торговле» </w:t>
      </w:r>
      <w:r w:rsidR="007225F0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определены участники электронной торговли, одним из основных которых, является продавец в электронной торговле.</w:t>
      </w:r>
      <w:r w:rsidR="006D6876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FB048A" w:rsidRPr="00D11955" w:rsidRDefault="007225F0" w:rsidP="00D11955">
      <w:pPr>
        <w:pStyle w:val="a5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Согласно </w:t>
      </w:r>
      <w:r w:rsidR="005740E6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п.8 статьи 3 </w:t>
      </w:r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указанного Закона, продавец электронной торговли </w:t>
      </w:r>
      <w:r w:rsidR="00933041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— это</w:t>
      </w:r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1195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лицо, осуществляющее экономическую деятельность</w:t>
      </w:r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посредством информационно-коммуникационных технологий</w:t>
      </w:r>
      <w:r w:rsidR="007407FE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747E38" w:rsidRPr="00D11955" w:rsidRDefault="00FB048A" w:rsidP="00D11955">
      <w:pPr>
        <w:pStyle w:val="a5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747E38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татья 23 </w:t>
      </w:r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вышеназванног</w:t>
      </w:r>
      <w:r w:rsidR="00747E38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 Кодекса под экономической деятельностью субъекта </w:t>
      </w:r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понимается</w:t>
      </w:r>
      <w:r w:rsidR="00747E38" w:rsidRPr="00D1195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="00747E38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предпринимательск</w:t>
      </w:r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ая</w:t>
      </w:r>
      <w:r w:rsidR="00747E38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друг</w:t>
      </w:r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ая</w:t>
      </w:r>
      <w:r w:rsidR="00747E38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деятельность, а </w:t>
      </w:r>
      <w:r w:rsidR="00747E38" w:rsidRPr="00D1195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предпринимательской деятельностью признается, если она осуществляется на систематической основе.</w:t>
      </w:r>
      <w:r w:rsidR="00747E38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Однако</w:t>
      </w:r>
      <w:proofErr w:type="gramStart"/>
      <w:r w:rsidR="00747E38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proofErr w:type="gramEnd"/>
      <w:r w:rsidR="00747E38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здесь важно отметить, что разовое осуществление продажи личного товара не носит систематического характера и не может являться предпринимательской деятельностью. Соответственно, такая разовая продажа не является предметом вышеназванного Кодекса</w:t>
      </w:r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FB048A" w:rsidRPr="00D11955" w:rsidRDefault="00FB048A" w:rsidP="00D11955">
      <w:pPr>
        <w:pStyle w:val="a5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тоже время, статья 2 </w:t>
      </w:r>
      <w:bookmarkStart w:id="2" w:name="_Hlk97195490"/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Закона Кыргызской Республики «О защите прав предпринимателей»,</w:t>
      </w:r>
      <w:bookmarkEnd w:id="2"/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субъектами предпринимательства </w:t>
      </w:r>
      <w:r w:rsidRPr="00D1195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определяет физических и юридических лиц, зарегистрированных в установленном законом порядке и осуществляющих на свой риск и под свою имущественную </w:t>
      </w:r>
      <w:proofErr w:type="gramStart"/>
      <w:r w:rsidRPr="00D1195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ответственность</w:t>
      </w:r>
      <w:proofErr w:type="gramEnd"/>
      <w:r w:rsidRPr="00D1195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не запрещенную законодательством деятельность с целью извлечения прибыли вне зависимости от их организационно-правовых форм и форм собственности</w:t>
      </w:r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6D6876" w:rsidRPr="00D11955" w:rsidRDefault="00FB048A" w:rsidP="00D11955">
      <w:pPr>
        <w:pStyle w:val="a5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Таким образом, </w:t>
      </w:r>
      <w:proofErr w:type="gramStart"/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исходя из вышеперечисленных норм следует</w:t>
      </w:r>
      <w:proofErr w:type="gramEnd"/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что понятие предпринимательская деятельность </w:t>
      </w:r>
      <w:r w:rsidR="002E2FE1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четко </w:t>
      </w:r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определяет лиц, участвующих в электронной торговле. </w:t>
      </w:r>
    </w:p>
    <w:p w:rsidR="006D6876" w:rsidRPr="00D11955" w:rsidRDefault="00FB048A" w:rsidP="00D11955">
      <w:pPr>
        <w:pStyle w:val="a5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Кроме этого</w:t>
      </w:r>
      <w:r w:rsidR="00106D9A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статья 6 этого же Закона одной из обязанностей продавца предусматривает опубликование </w:t>
      </w:r>
      <w:r w:rsidR="00106D9A" w:rsidRPr="00D1195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полного наименования юридического лица или ФИО индивидуального предпринимателя.</w:t>
      </w:r>
      <w:r w:rsidR="007B5B96" w:rsidRPr="00D1195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="007B5B96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При этом</w:t>
      </w:r>
      <w:proofErr w:type="gramStart"/>
      <w:r w:rsidR="00106D9A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proofErr w:type="gramEnd"/>
      <w:r w:rsidR="00106D9A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вышеназванный Кодекс предусматривает</w:t>
      </w:r>
      <w:r w:rsidR="00106D9A" w:rsidRPr="00D1195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, </w:t>
      </w:r>
      <w:r w:rsidR="00106D9A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что под действие главы 61 подпадают </w:t>
      </w:r>
      <w:r w:rsidR="00106D9A" w:rsidRPr="00D1195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индивидуальные предприниматели и организации</w:t>
      </w:r>
      <w:r w:rsidR="00106D9A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, указанные в пункте 13 части 2 статьи 28 и пункте 8 статьи 32 вышеназванного Кодекса.</w:t>
      </w:r>
    </w:p>
    <w:p w:rsidR="00933041" w:rsidRPr="00D11955" w:rsidRDefault="00933041" w:rsidP="00D1195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1955">
        <w:rPr>
          <w:rFonts w:ascii="Times New Roman" w:hAnsi="Times New Roman" w:cs="Times New Roman"/>
          <w:sz w:val="24"/>
          <w:szCs w:val="24"/>
        </w:rPr>
        <w:t>В соответствии с налоговым законодательством Кыргызской Республики л</w:t>
      </w:r>
      <w:r w:rsidR="007B5B96" w:rsidRPr="00D11955">
        <w:rPr>
          <w:rFonts w:ascii="Times New Roman" w:hAnsi="Times New Roman" w:cs="Times New Roman"/>
          <w:sz w:val="24"/>
          <w:szCs w:val="24"/>
        </w:rPr>
        <w:t xml:space="preserve">юбая экономическая деятельность подлежит налогообложению </w:t>
      </w:r>
      <w:proofErr w:type="gramStart"/>
      <w:r w:rsidR="007B5B96" w:rsidRPr="00D11955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7B5B96" w:rsidRPr="00D11955">
        <w:rPr>
          <w:rFonts w:ascii="Times New Roman" w:hAnsi="Times New Roman" w:cs="Times New Roman"/>
          <w:sz w:val="24"/>
          <w:szCs w:val="24"/>
        </w:rPr>
        <w:t xml:space="preserve"> исходя из этого, </w:t>
      </w:r>
      <w:r w:rsidRPr="00D11955">
        <w:rPr>
          <w:rFonts w:ascii="Times New Roman" w:hAnsi="Times New Roman" w:cs="Times New Roman"/>
          <w:sz w:val="24"/>
          <w:szCs w:val="24"/>
        </w:rPr>
        <w:t>регулирование правоотношений</w:t>
      </w:r>
      <w:r w:rsidR="007B5B96" w:rsidRPr="00D11955">
        <w:rPr>
          <w:rFonts w:ascii="Times New Roman" w:hAnsi="Times New Roman" w:cs="Times New Roman"/>
          <w:sz w:val="24"/>
          <w:szCs w:val="24"/>
        </w:rPr>
        <w:t xml:space="preserve"> в сфере электронной торговли, осуществляемой с применением информационно-коммуникационных технологий, подлеж</w:t>
      </w:r>
      <w:r w:rsidRPr="00D11955">
        <w:rPr>
          <w:rFonts w:ascii="Times New Roman" w:hAnsi="Times New Roman" w:cs="Times New Roman"/>
          <w:sz w:val="24"/>
          <w:szCs w:val="24"/>
        </w:rPr>
        <w:t>и</w:t>
      </w:r>
      <w:r w:rsidR="007B5B96" w:rsidRPr="00D11955">
        <w:rPr>
          <w:rFonts w:ascii="Times New Roman" w:hAnsi="Times New Roman" w:cs="Times New Roman"/>
          <w:sz w:val="24"/>
          <w:szCs w:val="24"/>
        </w:rPr>
        <w:t xml:space="preserve">т соответствующей государственной регистрации. </w:t>
      </w:r>
    </w:p>
    <w:p w:rsidR="007B5B96" w:rsidRPr="00D11955" w:rsidRDefault="007B5B96" w:rsidP="00D1195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1955">
        <w:rPr>
          <w:rFonts w:ascii="Times New Roman" w:hAnsi="Times New Roman" w:cs="Times New Roman"/>
          <w:sz w:val="24"/>
          <w:szCs w:val="24"/>
        </w:rPr>
        <w:t xml:space="preserve">Государственную регистрацию </w:t>
      </w:r>
      <w:r w:rsidRPr="00D11955">
        <w:rPr>
          <w:rFonts w:ascii="Times New Roman" w:hAnsi="Times New Roman" w:cs="Times New Roman"/>
          <w:i/>
          <w:sz w:val="24"/>
          <w:szCs w:val="24"/>
        </w:rPr>
        <w:t>субъектов предпринимательства</w:t>
      </w:r>
      <w:r w:rsidRPr="00D11955">
        <w:rPr>
          <w:rFonts w:ascii="Times New Roman" w:hAnsi="Times New Roman" w:cs="Times New Roman"/>
          <w:sz w:val="24"/>
          <w:szCs w:val="24"/>
        </w:rPr>
        <w:t xml:space="preserve"> предусматривает статья 6 Закона</w:t>
      </w:r>
      <w:r w:rsidR="00FB048A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Кыргызской Республики «О защите прав предпринимателей»,</w:t>
      </w:r>
      <w:r w:rsidR="00FB048A" w:rsidRPr="00D11955">
        <w:rPr>
          <w:rFonts w:ascii="Times New Roman" w:hAnsi="Times New Roman" w:cs="Times New Roman"/>
          <w:sz w:val="24"/>
          <w:szCs w:val="24"/>
        </w:rPr>
        <w:t xml:space="preserve"> </w:t>
      </w:r>
      <w:r w:rsidRPr="00D11955">
        <w:rPr>
          <w:rFonts w:ascii="Times New Roman" w:hAnsi="Times New Roman" w:cs="Times New Roman"/>
          <w:sz w:val="24"/>
          <w:szCs w:val="24"/>
        </w:rPr>
        <w:t xml:space="preserve">согласно которой </w:t>
      </w:r>
      <w:r w:rsidRPr="00D11955">
        <w:rPr>
          <w:rFonts w:ascii="Times New Roman" w:hAnsi="Times New Roman" w:cs="Times New Roman"/>
          <w:i/>
          <w:sz w:val="24"/>
          <w:szCs w:val="24"/>
        </w:rPr>
        <w:t>государственная регистрация юридических лиц</w:t>
      </w:r>
      <w:r w:rsidRPr="00D11955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 законодательством о регистрации юридических лиц, а </w:t>
      </w:r>
      <w:r w:rsidRPr="00D11955">
        <w:rPr>
          <w:rFonts w:ascii="Times New Roman" w:hAnsi="Times New Roman" w:cs="Times New Roman"/>
          <w:i/>
          <w:sz w:val="24"/>
          <w:szCs w:val="24"/>
        </w:rPr>
        <w:t>государственная регистрация физических лиц без образования юридического лица,</w:t>
      </w:r>
      <w:r w:rsidRPr="00D11955">
        <w:rPr>
          <w:rFonts w:ascii="Times New Roman" w:hAnsi="Times New Roman" w:cs="Times New Roman"/>
          <w:sz w:val="24"/>
          <w:szCs w:val="24"/>
        </w:rPr>
        <w:t xml:space="preserve"> а также деятельность, осуществляемая на патентной основе, осуществляются в налоговых органах в порядке, установленном Правительством Кыргызской Республики.</w:t>
      </w:r>
      <w:proofErr w:type="gramEnd"/>
    </w:p>
    <w:p w:rsidR="005740E6" w:rsidRPr="00D11955" w:rsidRDefault="00933041" w:rsidP="00D11955">
      <w:pPr>
        <w:pStyle w:val="a5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Вышеназванный</w:t>
      </w:r>
      <w:r w:rsidR="005C0192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5C0192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одекс </w:t>
      </w:r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5C0192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5740E6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субъект</w:t>
      </w:r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="005740E6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 </w:t>
      </w:r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относит</w:t>
      </w:r>
      <w:r w:rsidR="005740E6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физическое лицо, индивидуальн</w:t>
      </w:r>
      <w:r w:rsidR="002E2FE1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ого</w:t>
      </w:r>
      <w:r w:rsidR="005740E6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предпринимател</w:t>
      </w:r>
      <w:r w:rsidR="002E2FE1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я</w:t>
      </w:r>
      <w:r w:rsidR="005740E6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, организаци</w:t>
      </w:r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ю</w:t>
      </w:r>
      <w:r w:rsidR="005740E6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, государственное учреждение, обособленное подразделение, постоянное учреждение, осуществляющие экономическую деятельность, независимо от их организационно-правовой формы, вида деятельности, подчиненности и форм собственности, и/или имеющие объекты налогообложения (п.37 ст.4)</w:t>
      </w:r>
      <w:r w:rsidR="0085778D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002CFF" w:rsidRPr="00D11955" w:rsidRDefault="00FA4E7E" w:rsidP="00D1195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1955">
        <w:rPr>
          <w:rFonts w:ascii="Times New Roman" w:hAnsi="Times New Roman" w:cs="Times New Roman"/>
          <w:sz w:val="24"/>
          <w:szCs w:val="24"/>
        </w:rPr>
        <w:t xml:space="preserve">Таким образом, </w:t>
      </w:r>
      <w:r w:rsidR="00933041" w:rsidRPr="00D11955">
        <w:rPr>
          <w:rFonts w:ascii="Times New Roman" w:hAnsi="Times New Roman" w:cs="Times New Roman"/>
          <w:sz w:val="24"/>
          <w:szCs w:val="24"/>
        </w:rPr>
        <w:t xml:space="preserve">в целях </w:t>
      </w:r>
      <w:r w:rsidR="00FB048A" w:rsidRPr="00D11955">
        <w:rPr>
          <w:rFonts w:ascii="Times New Roman" w:hAnsi="Times New Roman" w:cs="Times New Roman"/>
          <w:sz w:val="24"/>
          <w:szCs w:val="24"/>
        </w:rPr>
        <w:t xml:space="preserve">не допущения разночтений и исключения коллизий норм законодательства, регулирующих предпринимательскую деятельность, а также учитывая необходимость </w:t>
      </w:r>
      <w:r w:rsidR="00933041" w:rsidRPr="00D11955">
        <w:rPr>
          <w:rFonts w:ascii="Times New Roman" w:hAnsi="Times New Roman" w:cs="Times New Roman"/>
          <w:sz w:val="24"/>
          <w:szCs w:val="24"/>
        </w:rPr>
        <w:t xml:space="preserve">правового урегулирования объективных </w:t>
      </w:r>
      <w:r w:rsidR="00FB048A" w:rsidRPr="00D11955">
        <w:rPr>
          <w:rFonts w:ascii="Times New Roman" w:hAnsi="Times New Roman" w:cs="Times New Roman"/>
          <w:sz w:val="24"/>
          <w:szCs w:val="24"/>
        </w:rPr>
        <w:t>нормативных недостатков</w:t>
      </w:r>
      <w:r w:rsidR="00933041" w:rsidRPr="00D11955">
        <w:rPr>
          <w:rFonts w:ascii="Times New Roman" w:hAnsi="Times New Roman" w:cs="Times New Roman"/>
          <w:sz w:val="24"/>
          <w:szCs w:val="24"/>
        </w:rPr>
        <w:t>,</w:t>
      </w:r>
      <w:r w:rsidR="00FB048A" w:rsidRPr="00D11955">
        <w:rPr>
          <w:rFonts w:ascii="Times New Roman" w:hAnsi="Times New Roman" w:cs="Times New Roman"/>
          <w:sz w:val="24"/>
          <w:szCs w:val="24"/>
        </w:rPr>
        <w:t xml:space="preserve"> учитывая, что</w:t>
      </w:r>
      <w:r w:rsidR="006D6876" w:rsidRPr="00D11955">
        <w:rPr>
          <w:rFonts w:ascii="Times New Roman" w:hAnsi="Times New Roman" w:cs="Times New Roman"/>
          <w:sz w:val="24"/>
          <w:szCs w:val="24"/>
        </w:rPr>
        <w:t xml:space="preserve"> </w:t>
      </w:r>
      <w:r w:rsidR="00663862" w:rsidRPr="00D11955">
        <w:rPr>
          <w:rFonts w:ascii="Times New Roman" w:hAnsi="Times New Roman" w:cs="Times New Roman"/>
          <w:sz w:val="24"/>
          <w:szCs w:val="24"/>
        </w:rPr>
        <w:t>вышеуказанные нормативные правовые акты</w:t>
      </w:r>
      <w:r w:rsidR="00765E76" w:rsidRPr="00D11955">
        <w:rPr>
          <w:rFonts w:ascii="Times New Roman" w:hAnsi="Times New Roman" w:cs="Times New Roman"/>
          <w:sz w:val="24"/>
          <w:szCs w:val="24"/>
        </w:rPr>
        <w:t xml:space="preserve"> имеют разную степень юридической силы,</w:t>
      </w:r>
      <w:r w:rsidR="00663862" w:rsidRPr="00D11955">
        <w:rPr>
          <w:rFonts w:ascii="Times New Roman" w:hAnsi="Times New Roman" w:cs="Times New Roman"/>
          <w:sz w:val="24"/>
          <w:szCs w:val="24"/>
        </w:rPr>
        <w:t xml:space="preserve"> </w:t>
      </w:r>
      <w:r w:rsidR="00933041" w:rsidRPr="00D11955">
        <w:rPr>
          <w:rFonts w:ascii="Times New Roman" w:hAnsi="Times New Roman" w:cs="Times New Roman"/>
          <w:sz w:val="24"/>
          <w:szCs w:val="24"/>
        </w:rPr>
        <w:t xml:space="preserve">и </w:t>
      </w:r>
      <w:r w:rsidR="00765E76" w:rsidRPr="00D11955">
        <w:rPr>
          <w:rFonts w:ascii="Times New Roman" w:hAnsi="Times New Roman" w:cs="Times New Roman"/>
          <w:sz w:val="24"/>
          <w:szCs w:val="24"/>
        </w:rPr>
        <w:t xml:space="preserve">требуют уточнения и правильного </w:t>
      </w:r>
      <w:proofErr w:type="spellStart"/>
      <w:r w:rsidR="00765E76" w:rsidRPr="00D11955">
        <w:rPr>
          <w:rFonts w:ascii="Times New Roman" w:hAnsi="Times New Roman" w:cs="Times New Roman"/>
          <w:sz w:val="24"/>
          <w:szCs w:val="24"/>
        </w:rPr>
        <w:t>правоприменения</w:t>
      </w:r>
      <w:proofErr w:type="spellEnd"/>
      <w:r w:rsidR="00765E76" w:rsidRPr="00D11955">
        <w:rPr>
          <w:rFonts w:ascii="Times New Roman" w:hAnsi="Times New Roman" w:cs="Times New Roman"/>
          <w:sz w:val="24"/>
          <w:szCs w:val="24"/>
        </w:rPr>
        <w:t xml:space="preserve"> норм Закона Кыргызской Республики «Об электронной торговле» и Налогового Кодекса Кыргызской Республики,</w:t>
      </w:r>
      <w:r w:rsidR="006D6876" w:rsidRPr="00D11955">
        <w:rPr>
          <w:rFonts w:ascii="Times New Roman" w:hAnsi="Times New Roman" w:cs="Times New Roman"/>
          <w:sz w:val="24"/>
          <w:szCs w:val="24"/>
        </w:rPr>
        <w:t xml:space="preserve"> был разработан вышеназванный законопроект.</w:t>
      </w:r>
      <w:proofErr w:type="gramEnd"/>
    </w:p>
    <w:p w:rsidR="00B759A6" w:rsidRPr="00D11955" w:rsidRDefault="00B759A6" w:rsidP="00D1195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1955">
        <w:rPr>
          <w:rFonts w:ascii="Times New Roman" w:hAnsi="Times New Roman" w:cs="Times New Roman"/>
          <w:sz w:val="24"/>
          <w:szCs w:val="24"/>
        </w:rPr>
        <w:t xml:space="preserve">Обращаем внимание, что согласно статье 21 Закон Кыргызской Республики «Об электронной торговле» вступает в силу по истечении шести месяцев со дня официального опубликования, т.е. 28 июня </w:t>
      </w:r>
      <w:proofErr w:type="spellStart"/>
      <w:r w:rsidRPr="00D11955">
        <w:rPr>
          <w:rFonts w:ascii="Times New Roman" w:hAnsi="Times New Roman" w:cs="Times New Roman"/>
          <w:sz w:val="24"/>
          <w:szCs w:val="24"/>
        </w:rPr>
        <w:t>с.г</w:t>
      </w:r>
      <w:proofErr w:type="spellEnd"/>
      <w:r w:rsidRPr="00D11955">
        <w:rPr>
          <w:rFonts w:ascii="Times New Roman" w:hAnsi="Times New Roman" w:cs="Times New Roman"/>
          <w:sz w:val="24"/>
          <w:szCs w:val="24"/>
        </w:rPr>
        <w:t xml:space="preserve">., и для полноценной реализации Закона необходимо внести соответствующие изменения в Закон. В этой связи, Министерству экономики и коммерции Кыргызской Республики не представляется возможным самостоятельно решить проблему, изложенную в настоящей справке-обосновании к законопроекту, поскольку согласно статье 80 Конституции Кыргызской Республики законы Кыргызской Республики принимает </w:t>
      </w:r>
      <w:proofErr w:type="spellStart"/>
      <w:r w:rsidRPr="00D11955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D119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955">
        <w:rPr>
          <w:rFonts w:ascii="Times New Roman" w:hAnsi="Times New Roman" w:cs="Times New Roman"/>
          <w:sz w:val="24"/>
          <w:szCs w:val="24"/>
        </w:rPr>
        <w:t>Кенеш</w:t>
      </w:r>
      <w:proofErr w:type="spellEnd"/>
      <w:r w:rsidRPr="00D11955">
        <w:rPr>
          <w:rFonts w:ascii="Times New Roman" w:hAnsi="Times New Roman" w:cs="Times New Roman"/>
          <w:sz w:val="24"/>
          <w:szCs w:val="24"/>
        </w:rPr>
        <w:t xml:space="preserve"> Кыргызской Республики. </w:t>
      </w:r>
    </w:p>
    <w:p w:rsidR="00F34E90" w:rsidRPr="00D11955" w:rsidRDefault="00324B77" w:rsidP="00D1195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1955">
        <w:rPr>
          <w:rFonts w:ascii="Times New Roman" w:hAnsi="Times New Roman" w:cs="Times New Roman"/>
          <w:sz w:val="24"/>
          <w:szCs w:val="24"/>
        </w:rPr>
        <w:t xml:space="preserve">Следует отметить, в группу интересов по затрагиваемой проблеме входят все субъекты общественных отношений, осуществляющие </w:t>
      </w:r>
      <w:proofErr w:type="spellStart"/>
      <w:r w:rsidR="002E2FE1" w:rsidRPr="00D11955">
        <w:rPr>
          <w:rFonts w:ascii="Times New Roman" w:hAnsi="Times New Roman" w:cs="Times New Roman"/>
          <w:sz w:val="24"/>
          <w:szCs w:val="24"/>
        </w:rPr>
        <w:t>предпринимтельскую</w:t>
      </w:r>
      <w:proofErr w:type="spellEnd"/>
      <w:r w:rsidRPr="00D11955">
        <w:rPr>
          <w:rFonts w:ascii="Times New Roman" w:hAnsi="Times New Roman" w:cs="Times New Roman"/>
          <w:sz w:val="24"/>
          <w:szCs w:val="24"/>
        </w:rPr>
        <w:t xml:space="preserve"> деятельность.</w:t>
      </w:r>
      <w:r w:rsidR="00F3577B" w:rsidRPr="00D119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4257" w:rsidRPr="00D11955" w:rsidRDefault="00474257" w:rsidP="00D1195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1955">
        <w:rPr>
          <w:rFonts w:ascii="Times New Roman" w:hAnsi="Times New Roman" w:cs="Times New Roman"/>
          <w:sz w:val="24"/>
          <w:szCs w:val="24"/>
        </w:rPr>
        <w:t>При внедрении механизма реализации законопроекта и его вступление в силу не повлечет негативных последствий для страны, поскольку предлагаемая инициатива будет способствовать развитию предпринимательской деятельности,</w:t>
      </w:r>
      <w:r w:rsidR="00FD0E4C" w:rsidRPr="00D11955">
        <w:rPr>
          <w:rFonts w:ascii="Times New Roman" w:hAnsi="Times New Roman" w:cs="Times New Roman"/>
          <w:sz w:val="24"/>
          <w:szCs w:val="24"/>
        </w:rPr>
        <w:t xml:space="preserve"> росту поступлений налоговых доходов, </w:t>
      </w:r>
      <w:r w:rsidR="00FE3FD4" w:rsidRPr="00D11955">
        <w:rPr>
          <w:rFonts w:ascii="Times New Roman" w:hAnsi="Times New Roman" w:cs="Times New Roman"/>
          <w:sz w:val="24"/>
          <w:szCs w:val="24"/>
        </w:rPr>
        <w:t>соответственно</w:t>
      </w:r>
      <w:r w:rsidRPr="00D11955">
        <w:rPr>
          <w:rFonts w:ascii="Times New Roman" w:hAnsi="Times New Roman" w:cs="Times New Roman"/>
          <w:sz w:val="24"/>
          <w:szCs w:val="24"/>
        </w:rPr>
        <w:t xml:space="preserve"> росту экономических </w:t>
      </w:r>
      <w:proofErr w:type="gramStart"/>
      <w:r w:rsidRPr="00D11955">
        <w:rPr>
          <w:rFonts w:ascii="Times New Roman" w:hAnsi="Times New Roman" w:cs="Times New Roman"/>
          <w:sz w:val="24"/>
          <w:szCs w:val="24"/>
        </w:rPr>
        <w:t>показателей</w:t>
      </w:r>
      <w:proofErr w:type="gramEnd"/>
      <w:r w:rsidRPr="00D11955">
        <w:rPr>
          <w:rFonts w:ascii="Times New Roman" w:hAnsi="Times New Roman" w:cs="Times New Roman"/>
          <w:sz w:val="24"/>
          <w:szCs w:val="24"/>
        </w:rPr>
        <w:t xml:space="preserve"> и направлена на развитие экономики республики в долгосрочной перспективе в целом.</w:t>
      </w:r>
    </w:p>
    <w:p w:rsidR="00F34E90" w:rsidRPr="00D11955" w:rsidRDefault="00F34E90" w:rsidP="00D11955">
      <w:pPr>
        <w:pStyle w:val="a5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Также, по итогам проведенного анализа альтернативных </w:t>
      </w:r>
      <w:r w:rsidR="00324B77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вариантов</w:t>
      </w:r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решения проблемы отсутствуют, за исключением внесени</w:t>
      </w:r>
      <w:r w:rsidR="00066EC7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я</w:t>
      </w:r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соответствующ</w:t>
      </w:r>
      <w:r w:rsidR="00066EC7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их </w:t>
      </w:r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изменени</w:t>
      </w:r>
      <w:r w:rsidR="00066EC7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й</w:t>
      </w:r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Закон Кыргызской Республики «О</w:t>
      </w:r>
      <w:r w:rsidR="00066EC7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б электронной торговле</w:t>
      </w:r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».</w:t>
      </w:r>
    </w:p>
    <w:p w:rsidR="00F34E90" w:rsidRPr="00D11955" w:rsidRDefault="00F34E90" w:rsidP="00D11955">
      <w:pPr>
        <w:pStyle w:val="a5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Таким образом, </w:t>
      </w:r>
      <w:r w:rsidR="00324B77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сравнительный</w:t>
      </w:r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анализ альтернативных </w:t>
      </w:r>
      <w:r w:rsidR="00324B77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вариантов</w:t>
      </w:r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решения </w:t>
      </w:r>
      <w:r w:rsidR="00B56077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проблемы состоит</w:t>
      </w:r>
      <w:r w:rsidR="00324B77"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из 2-х вариантов решения</w:t>
      </w:r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:rsidR="00F34E90" w:rsidRPr="00D11955" w:rsidRDefault="00F34E90" w:rsidP="00D11955">
      <w:pPr>
        <w:pStyle w:val="a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Style w:val="1"/>
        <w:tblW w:w="91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75"/>
        <w:gridCol w:w="3657"/>
        <w:gridCol w:w="3969"/>
      </w:tblGrid>
      <w:tr w:rsidR="00324B77" w:rsidRPr="00D11955" w:rsidTr="00EB6C79">
        <w:tc>
          <w:tcPr>
            <w:tcW w:w="1475" w:type="dxa"/>
            <w:vMerge w:val="restart"/>
          </w:tcPr>
          <w:p w:rsidR="00324B77" w:rsidRPr="00D11955" w:rsidRDefault="00324B77" w:rsidP="00D1195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26" w:type="dxa"/>
            <w:gridSpan w:val="2"/>
          </w:tcPr>
          <w:p w:rsidR="00324B77" w:rsidRPr="00D11955" w:rsidRDefault="00324B77" w:rsidP="00D1195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9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Варианты</w:t>
            </w:r>
          </w:p>
        </w:tc>
      </w:tr>
      <w:tr w:rsidR="00324B77" w:rsidRPr="00D11955" w:rsidTr="00EB6C79">
        <w:tc>
          <w:tcPr>
            <w:tcW w:w="1475" w:type="dxa"/>
            <w:vMerge/>
          </w:tcPr>
          <w:p w:rsidR="00324B77" w:rsidRPr="00D11955" w:rsidRDefault="00324B77" w:rsidP="00D1195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7" w:type="dxa"/>
          </w:tcPr>
          <w:p w:rsidR="00324B77" w:rsidRPr="00D11955" w:rsidRDefault="00324B77" w:rsidP="00D1195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9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Оставить как есть </w:t>
            </w:r>
          </w:p>
          <w:p w:rsidR="00324B77" w:rsidRPr="00D11955" w:rsidRDefault="00324B77" w:rsidP="00D1195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9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3969" w:type="dxa"/>
          </w:tcPr>
          <w:p w:rsidR="00324B77" w:rsidRPr="00D11955" w:rsidRDefault="00324B77" w:rsidP="00D1195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9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Принять законопроект  </w:t>
            </w:r>
          </w:p>
          <w:p w:rsidR="00324B77" w:rsidRPr="00D11955" w:rsidRDefault="00324B77" w:rsidP="00D1195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9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Вариант 2</w:t>
            </w:r>
          </w:p>
        </w:tc>
      </w:tr>
      <w:tr w:rsidR="00324B77" w:rsidRPr="00D11955" w:rsidTr="00EB6C79">
        <w:tc>
          <w:tcPr>
            <w:tcW w:w="1475" w:type="dxa"/>
          </w:tcPr>
          <w:p w:rsidR="00324B77" w:rsidRPr="00D11955" w:rsidRDefault="00324B77" w:rsidP="00D1195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9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3657" w:type="dxa"/>
          </w:tcPr>
          <w:p w:rsidR="00324B77" w:rsidRPr="00D11955" w:rsidRDefault="00324B77" w:rsidP="00D1195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9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  <w:tc>
          <w:tcPr>
            <w:tcW w:w="3969" w:type="dxa"/>
          </w:tcPr>
          <w:p w:rsidR="00324B77" w:rsidRPr="00D11955" w:rsidRDefault="00324B77" w:rsidP="00D1195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9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Принятие законопроекта позволит</w:t>
            </w:r>
            <w:r w:rsidRPr="00D119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3FD4" w:rsidRPr="00D119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устранить риски</w:t>
            </w:r>
            <w:r w:rsidRPr="00D119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имеющиеся при наличии неясных, нечетких требований в нормах законодательства страны. Законопроектом приводится в соответствие Закон с вышестоящим по степени юридической силы нормативным правовым актом КР.</w:t>
            </w:r>
          </w:p>
          <w:p w:rsidR="00FE3FD4" w:rsidRPr="00D11955" w:rsidRDefault="00FE3FD4" w:rsidP="00D1195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9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Принятие законопроекта в целом будет способствовать развитию предпринимательской деятельности, росту поступлений налоговых доходов, соответственно росту экономических показателей и направлена на развитие экономики республики в долгосрочной перспективе.</w:t>
            </w:r>
          </w:p>
        </w:tc>
      </w:tr>
      <w:tr w:rsidR="00FE3FD4" w:rsidRPr="00D11955" w:rsidTr="00EB6C79">
        <w:tc>
          <w:tcPr>
            <w:tcW w:w="1475" w:type="dxa"/>
          </w:tcPr>
          <w:p w:rsidR="00FE3FD4" w:rsidRPr="00D11955" w:rsidRDefault="00FE3FD4" w:rsidP="00D1195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9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Недостатки</w:t>
            </w:r>
          </w:p>
        </w:tc>
        <w:tc>
          <w:tcPr>
            <w:tcW w:w="3657" w:type="dxa"/>
          </w:tcPr>
          <w:p w:rsidR="00FE3FD4" w:rsidRPr="00D11955" w:rsidRDefault="00FE3FD4" w:rsidP="00D1195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9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законодательстве Кыргызской Республики, регулирующем предпринимательскую деятельность присутствуют нормы, дающие </w:t>
            </w:r>
            <w:proofErr w:type="spellStart"/>
            <w:r w:rsidRPr="00D119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правоприменителю</w:t>
            </w:r>
            <w:proofErr w:type="spellEnd"/>
            <w:r w:rsidRPr="00D119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нечеткое и неоднозначное понимание норм законов. Вследствие чего, присутствует разночтение и коллизии при применении норм, в частности Налогового Кодекса </w:t>
            </w:r>
            <w:proofErr w:type="gramStart"/>
            <w:r w:rsidRPr="00D119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</w:t>
            </w:r>
            <w:proofErr w:type="gramEnd"/>
            <w:r w:rsidRPr="00D119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Закона КР “Об электронной торговле”.</w:t>
            </w:r>
            <w:r w:rsidRPr="00D11955">
              <w:rPr>
                <w:rFonts w:ascii="Times New Roman" w:hAnsi="Times New Roman" w:cs="Times New Roman"/>
                <w:sz w:val="24"/>
                <w:szCs w:val="24"/>
              </w:rPr>
              <w:t xml:space="preserve"> Непринятие мер по решению существующих проблем лишь усугубит экономическую ситуацию в данном виде ведения предпринимательской деятельности.</w:t>
            </w:r>
          </w:p>
        </w:tc>
        <w:tc>
          <w:tcPr>
            <w:tcW w:w="3969" w:type="dxa"/>
          </w:tcPr>
          <w:p w:rsidR="00FE3FD4" w:rsidRPr="00D11955" w:rsidRDefault="00FE3FD4" w:rsidP="00D1195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9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  <w:p w:rsidR="00FE3FD4" w:rsidRPr="00D11955" w:rsidRDefault="00FE3FD4" w:rsidP="00D1195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34E90" w:rsidRPr="00D11955" w:rsidRDefault="00F34E90" w:rsidP="00D11955">
      <w:pPr>
        <w:pStyle w:val="a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5BEA" w:rsidRPr="00D11955" w:rsidRDefault="00F25BEA" w:rsidP="005E1296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1955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со статьей 22 Закона Кыргызской Республики «О нормативных правовых актах Кыргызской Республики» </w:t>
      </w:r>
      <w:r w:rsidR="00EB6C79">
        <w:rPr>
          <w:rFonts w:ascii="Times New Roman" w:hAnsi="Times New Roman" w:cs="Times New Roman"/>
          <w:color w:val="000000"/>
          <w:sz w:val="24"/>
          <w:szCs w:val="24"/>
        </w:rPr>
        <w:t>31</w:t>
      </w:r>
      <w:r w:rsidRPr="00EB6C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E2FE1" w:rsidRPr="00EB6C79">
        <w:rPr>
          <w:rFonts w:ascii="Times New Roman" w:hAnsi="Times New Roman" w:cs="Times New Roman"/>
          <w:color w:val="000000"/>
          <w:sz w:val="24"/>
          <w:szCs w:val="24"/>
        </w:rPr>
        <w:t>марта</w:t>
      </w:r>
      <w:r w:rsidRPr="00EB6C79">
        <w:rPr>
          <w:rFonts w:ascii="Times New Roman" w:hAnsi="Times New Roman" w:cs="Times New Roman"/>
          <w:color w:val="000000"/>
          <w:sz w:val="24"/>
          <w:szCs w:val="24"/>
        </w:rPr>
        <w:t xml:space="preserve"> 2022 года</w:t>
      </w:r>
      <w:r w:rsidRPr="00D11955">
        <w:rPr>
          <w:rFonts w:ascii="Times New Roman" w:hAnsi="Times New Roman" w:cs="Times New Roman"/>
          <w:color w:val="000000"/>
          <w:sz w:val="24"/>
          <w:szCs w:val="24"/>
        </w:rPr>
        <w:t xml:space="preserve"> законопроект опубликован на официальном сайте нормотворческого органа.</w:t>
      </w:r>
    </w:p>
    <w:p w:rsidR="00066EC7" w:rsidRPr="00D11955" w:rsidRDefault="00066EC7" w:rsidP="005E1296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1955">
        <w:rPr>
          <w:rFonts w:ascii="Times New Roman" w:hAnsi="Times New Roman" w:cs="Times New Roman"/>
          <w:sz w:val="24"/>
          <w:szCs w:val="24"/>
        </w:rPr>
        <w:t xml:space="preserve">Одновременно отмечаем, что принятие законопроекта негативных правовых, правозащитных, экономических, социальных, коррупционных, гендерных и экологических последствий за собой не повлечет. </w:t>
      </w:r>
    </w:p>
    <w:p w:rsidR="00D11955" w:rsidRPr="00D11955" w:rsidRDefault="00D11955" w:rsidP="005E1296">
      <w:pPr>
        <w:pStyle w:val="a5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95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норм указанного законопроекта не потребует финансирования из государственного бюджета.</w:t>
      </w:r>
    </w:p>
    <w:p w:rsidR="005E1296" w:rsidRPr="00D11955" w:rsidRDefault="005E1296" w:rsidP="005E1296">
      <w:pPr>
        <w:pStyle w:val="a5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Согласно п.п.7 п.4 Методики проведения анализа регулятивного воздействия нормативных правовых актов на деятельность субъектов предпринимательства, утверждённой постановлением Правительства Кыргызской Республики от 30 сентября 2020 года № 504,</w:t>
      </w:r>
      <w:r w:rsidRPr="00D11955">
        <w:rPr>
          <w:rFonts w:ascii="Times New Roman" w:hAnsi="Times New Roman" w:cs="Times New Roman"/>
          <w:sz w:val="24"/>
          <w:szCs w:val="24"/>
        </w:rPr>
        <w:t xml:space="preserve"> проводить анализ регулятивного воздействия в случаях, когда рассматриваются проекты нормативных правовых актов, </w:t>
      </w:r>
      <w:bookmarkStart w:id="3" w:name="_Hlk95295506"/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направленных на приведение в соответствие с вышестоящими по степени юридической силы нормативными правовыми актами  </w:t>
      </w:r>
      <w:bookmarkEnd w:id="3"/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>не требуется.</w:t>
      </w:r>
      <w:proofErr w:type="gramEnd"/>
    </w:p>
    <w:p w:rsidR="005E1296" w:rsidRDefault="005E1296" w:rsidP="005E1296">
      <w:pPr>
        <w:pStyle w:val="a5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1955" w:rsidRPr="00D11955" w:rsidRDefault="00D11955" w:rsidP="005E1296">
      <w:pPr>
        <w:pStyle w:val="a5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вышеизложенного </w:t>
      </w:r>
      <w:r w:rsidRPr="00D1195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проект Закона Кыргызской Республики «О внесении изменений в Закон Кыргызской Республики «Об электронной торговле»» </w:t>
      </w:r>
      <w:r w:rsidRPr="00D11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установленном порядке направляется на рассмотрение. </w:t>
      </w:r>
    </w:p>
    <w:p w:rsidR="00D11955" w:rsidRPr="00D11955" w:rsidRDefault="00D11955" w:rsidP="00D1195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066EC7" w:rsidRDefault="00066EC7" w:rsidP="00D1195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5E1296" w:rsidRDefault="005E1296" w:rsidP="00D1195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5E1296" w:rsidRPr="00D11955" w:rsidRDefault="005E1296" w:rsidP="00D1195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027508" w:rsidRPr="005E1296" w:rsidRDefault="00066EC7" w:rsidP="005E1296">
      <w:pPr>
        <w:pStyle w:val="a5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1296">
        <w:rPr>
          <w:rFonts w:ascii="Times New Roman" w:hAnsi="Times New Roman" w:cs="Times New Roman"/>
          <w:b/>
          <w:sz w:val="24"/>
          <w:szCs w:val="24"/>
        </w:rPr>
        <w:t>Министр</w:t>
      </w:r>
      <w:r w:rsidRPr="005E1296">
        <w:rPr>
          <w:rFonts w:ascii="Times New Roman" w:hAnsi="Times New Roman" w:cs="Times New Roman"/>
          <w:b/>
          <w:sz w:val="24"/>
          <w:szCs w:val="24"/>
        </w:rPr>
        <w:tab/>
      </w:r>
      <w:r w:rsidR="00FE3FD4" w:rsidRPr="005E1296">
        <w:rPr>
          <w:rFonts w:ascii="Times New Roman" w:hAnsi="Times New Roman" w:cs="Times New Roman"/>
          <w:b/>
          <w:sz w:val="24"/>
          <w:szCs w:val="24"/>
        </w:rPr>
        <w:tab/>
      </w:r>
      <w:r w:rsidR="00FE3FD4" w:rsidRPr="005E1296">
        <w:rPr>
          <w:rFonts w:ascii="Times New Roman" w:hAnsi="Times New Roman" w:cs="Times New Roman"/>
          <w:b/>
          <w:sz w:val="24"/>
          <w:szCs w:val="24"/>
        </w:rPr>
        <w:tab/>
      </w:r>
      <w:r w:rsidR="00FE3FD4" w:rsidRPr="005E1296">
        <w:rPr>
          <w:rFonts w:ascii="Times New Roman" w:hAnsi="Times New Roman" w:cs="Times New Roman"/>
          <w:b/>
          <w:sz w:val="24"/>
          <w:szCs w:val="24"/>
        </w:rPr>
        <w:tab/>
      </w:r>
      <w:r w:rsidR="00FE3FD4" w:rsidRPr="005E1296">
        <w:rPr>
          <w:rFonts w:ascii="Times New Roman" w:hAnsi="Times New Roman" w:cs="Times New Roman"/>
          <w:b/>
          <w:sz w:val="24"/>
          <w:szCs w:val="24"/>
        </w:rPr>
        <w:tab/>
      </w:r>
      <w:r w:rsidR="00FE3FD4" w:rsidRPr="005E1296">
        <w:rPr>
          <w:rFonts w:ascii="Times New Roman" w:hAnsi="Times New Roman" w:cs="Times New Roman"/>
          <w:b/>
          <w:sz w:val="24"/>
          <w:szCs w:val="24"/>
        </w:rPr>
        <w:tab/>
      </w:r>
      <w:r w:rsidR="00FE3FD4" w:rsidRPr="005E1296">
        <w:rPr>
          <w:rFonts w:ascii="Times New Roman" w:hAnsi="Times New Roman" w:cs="Times New Roman"/>
          <w:b/>
          <w:sz w:val="24"/>
          <w:szCs w:val="24"/>
        </w:rPr>
        <w:tab/>
        <w:t xml:space="preserve">Д. </w:t>
      </w:r>
      <w:proofErr w:type="spellStart"/>
      <w:r w:rsidR="00FE3FD4" w:rsidRPr="005E1296">
        <w:rPr>
          <w:rFonts w:ascii="Times New Roman" w:hAnsi="Times New Roman" w:cs="Times New Roman"/>
          <w:b/>
          <w:sz w:val="24"/>
          <w:szCs w:val="24"/>
        </w:rPr>
        <w:t>Амангельдиев</w:t>
      </w:r>
      <w:proofErr w:type="spellEnd"/>
    </w:p>
    <w:sectPr w:rsidR="00027508" w:rsidRPr="005E1296" w:rsidSect="0085778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E3571"/>
    <w:multiLevelType w:val="hybridMultilevel"/>
    <w:tmpl w:val="B500408E"/>
    <w:lvl w:ilvl="0" w:tplc="B33A55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B970658"/>
    <w:multiLevelType w:val="hybridMultilevel"/>
    <w:tmpl w:val="D9182B28"/>
    <w:lvl w:ilvl="0" w:tplc="72EC64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508"/>
    <w:rsid w:val="00002CFF"/>
    <w:rsid w:val="00027508"/>
    <w:rsid w:val="00066EC7"/>
    <w:rsid w:val="00087469"/>
    <w:rsid w:val="00106D9A"/>
    <w:rsid w:val="0011224F"/>
    <w:rsid w:val="00114CD4"/>
    <w:rsid w:val="001739A8"/>
    <w:rsid w:val="00173A61"/>
    <w:rsid w:val="001872A1"/>
    <w:rsid w:val="001C2AF1"/>
    <w:rsid w:val="0020586B"/>
    <w:rsid w:val="002E2FE1"/>
    <w:rsid w:val="00321B38"/>
    <w:rsid w:val="00324B77"/>
    <w:rsid w:val="003B0C9F"/>
    <w:rsid w:val="003B540E"/>
    <w:rsid w:val="003E3DCC"/>
    <w:rsid w:val="00474257"/>
    <w:rsid w:val="005740E6"/>
    <w:rsid w:val="005862B4"/>
    <w:rsid w:val="005A1CAF"/>
    <w:rsid w:val="005C0192"/>
    <w:rsid w:val="005E1296"/>
    <w:rsid w:val="00663862"/>
    <w:rsid w:val="006C07EB"/>
    <w:rsid w:val="006D6876"/>
    <w:rsid w:val="0071434F"/>
    <w:rsid w:val="007225F0"/>
    <w:rsid w:val="007407FE"/>
    <w:rsid w:val="00747E38"/>
    <w:rsid w:val="00765E76"/>
    <w:rsid w:val="007B5B96"/>
    <w:rsid w:val="0085778D"/>
    <w:rsid w:val="0088392A"/>
    <w:rsid w:val="00931903"/>
    <w:rsid w:val="00933041"/>
    <w:rsid w:val="009961C1"/>
    <w:rsid w:val="00A22DEF"/>
    <w:rsid w:val="00A34253"/>
    <w:rsid w:val="00B56077"/>
    <w:rsid w:val="00B759A6"/>
    <w:rsid w:val="00C05D5D"/>
    <w:rsid w:val="00D11955"/>
    <w:rsid w:val="00D939FB"/>
    <w:rsid w:val="00E77B0B"/>
    <w:rsid w:val="00EB6C79"/>
    <w:rsid w:val="00F25BEA"/>
    <w:rsid w:val="00F34E90"/>
    <w:rsid w:val="00F3577B"/>
    <w:rsid w:val="00F83784"/>
    <w:rsid w:val="00FA4E7E"/>
    <w:rsid w:val="00FB048A"/>
    <w:rsid w:val="00FD0E4C"/>
    <w:rsid w:val="00FE3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34E90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F34E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F25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D1195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34E90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F34E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F25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D119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2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1381</Words>
  <Characters>7876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Nargiza</dc:creator>
  <cp:lastModifiedBy>Жылдызбек ЖЖА. Жумаков</cp:lastModifiedBy>
  <cp:revision>9</cp:revision>
  <cp:lastPrinted>2022-03-31T08:25:00Z</cp:lastPrinted>
  <dcterms:created xsi:type="dcterms:W3CDTF">2022-03-07T09:16:00Z</dcterms:created>
  <dcterms:modified xsi:type="dcterms:W3CDTF">2022-03-31T08:26:00Z</dcterms:modified>
</cp:coreProperties>
</file>